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791" w:rsidRDefault="00171791" w:rsidP="00171791">
      <w:pPr>
        <w:widowControl w:val="0"/>
        <w:suppressAutoHyphens/>
        <w:ind w:left="-567"/>
        <w:jc w:val="both"/>
        <w:rPr>
          <w:rFonts w:eastAsia="Lucida Sans Unicode" w:cs="Tahoma"/>
          <w:color w:val="000000"/>
          <w:sz w:val="24"/>
          <w:szCs w:val="24"/>
          <w:lang w:val="kk-KZ" w:eastAsia="en-US" w:bidi="en-US"/>
        </w:rPr>
      </w:pPr>
      <w:r w:rsidRPr="00171791">
        <w:rPr>
          <w:rFonts w:eastAsia="Arial Unicode MS" w:cs="Tahoma"/>
          <w:b/>
          <w:i/>
          <w:color w:val="000000"/>
          <w:sz w:val="28"/>
          <w:szCs w:val="28"/>
          <w:u w:val="single"/>
          <w:lang w:val="kk-KZ" w:eastAsia="en-US" w:bidi="en-US"/>
        </w:rPr>
        <w:t>Формальді бөлігі:</w:t>
      </w:r>
      <w:r>
        <w:rPr>
          <w:rFonts w:eastAsia="Arial Unicode MS" w:cs="Tahoma"/>
          <w:b/>
          <w:i/>
          <w:color w:val="000000"/>
          <w:sz w:val="28"/>
          <w:szCs w:val="28"/>
          <w:lang w:val="kk-KZ" w:eastAsia="en-US" w:bidi="en-US"/>
        </w:rPr>
        <w:t xml:space="preserve">  </w:t>
      </w:r>
    </w:p>
    <w:p w:rsidR="007B557C" w:rsidRDefault="00171791" w:rsidP="00171791">
      <w:pPr>
        <w:widowControl w:val="0"/>
        <w:suppressAutoHyphens/>
        <w:ind w:left="-567"/>
        <w:jc w:val="both"/>
        <w:rPr>
          <w:rFonts w:eastAsia="Lucida Sans Unicode" w:cs="Tahoma"/>
          <w:color w:val="000000"/>
          <w:sz w:val="24"/>
          <w:szCs w:val="24"/>
          <w:lang w:val="kk-KZ" w:eastAsia="en-US" w:bidi="en-US"/>
        </w:rPr>
      </w:pPr>
      <w:r w:rsidRPr="00171791">
        <w:rPr>
          <w:rFonts w:eastAsia="Lucida Sans Unicode" w:cs="Tahoma"/>
          <w:color w:val="000000"/>
          <w:sz w:val="24"/>
          <w:szCs w:val="24"/>
          <w:lang w:val="kk-KZ" w:eastAsia="en-US" w:bidi="en-US"/>
        </w:rPr>
        <w:t xml:space="preserve">    </w:t>
      </w:r>
      <w:r w:rsidR="00275419">
        <w:rPr>
          <w:rFonts w:eastAsia="Lucida Sans Unicode" w:cs="Tahoma"/>
          <w:color w:val="000000"/>
          <w:sz w:val="24"/>
          <w:szCs w:val="24"/>
          <w:lang w:val="kk-KZ" w:eastAsia="en-US" w:bidi="en-US"/>
        </w:rPr>
        <w:t>Сабақ №</w:t>
      </w:r>
      <w:r w:rsidR="00393D13">
        <w:rPr>
          <w:rFonts w:eastAsia="Lucida Sans Unicode" w:cs="Tahoma"/>
          <w:color w:val="000000"/>
          <w:sz w:val="24"/>
          <w:szCs w:val="24"/>
          <w:lang w:val="kk-KZ" w:eastAsia="en-US" w:bidi="en-US"/>
        </w:rPr>
        <w:t xml:space="preserve">                      Сыныбы: 7 «</w:t>
      </w:r>
      <w:r w:rsidR="00275419">
        <w:rPr>
          <w:rFonts w:eastAsia="Lucida Sans Unicode" w:cs="Tahoma"/>
          <w:color w:val="000000"/>
          <w:sz w:val="24"/>
          <w:szCs w:val="24"/>
          <w:lang w:val="kk-KZ" w:eastAsia="en-US" w:bidi="en-US"/>
        </w:rPr>
        <w:t>ә</w:t>
      </w:r>
      <w:r w:rsidR="00393D13">
        <w:rPr>
          <w:rFonts w:eastAsia="Lucida Sans Unicode" w:cs="Tahoma"/>
          <w:color w:val="000000"/>
          <w:sz w:val="24"/>
          <w:szCs w:val="24"/>
          <w:lang w:val="kk-KZ" w:eastAsia="en-US" w:bidi="en-US"/>
        </w:rPr>
        <w:t xml:space="preserve">»                     </w:t>
      </w:r>
      <w:r w:rsidR="007B557C">
        <w:rPr>
          <w:rFonts w:eastAsia="Lucida Sans Unicode" w:cs="Tahoma"/>
          <w:color w:val="000000"/>
          <w:sz w:val="24"/>
          <w:szCs w:val="24"/>
          <w:lang w:val="kk-KZ" w:eastAsia="en-US" w:bidi="en-US"/>
        </w:rPr>
        <w:t xml:space="preserve">     Күні</w:t>
      </w:r>
    </w:p>
    <w:p w:rsidR="007B557C" w:rsidRDefault="007B557C" w:rsidP="007B557C">
      <w:pPr>
        <w:widowControl w:val="0"/>
        <w:suppressAutoHyphens/>
        <w:ind w:left="-284" w:hanging="284"/>
        <w:rPr>
          <w:rFonts w:eastAsia="Lucida Sans Unicode" w:cs="Tahoma"/>
          <w:color w:val="000000"/>
          <w:sz w:val="24"/>
          <w:szCs w:val="24"/>
          <w:lang w:val="kk-KZ" w:eastAsia="en-US" w:bidi="en-US"/>
        </w:rPr>
      </w:pPr>
      <w:r>
        <w:rPr>
          <w:rFonts w:eastAsia="Lucida Sans Unicode" w:cs="Tahoma"/>
          <w:color w:val="000000"/>
          <w:sz w:val="24"/>
          <w:szCs w:val="24"/>
          <w:lang w:val="kk-KZ" w:eastAsia="en-US" w:bidi="en-US"/>
        </w:rPr>
        <w:t>Тақырыбы</w:t>
      </w:r>
      <w:r>
        <w:rPr>
          <w:rFonts w:eastAsia="Lucida Sans Unicode" w:cs="Tahoma"/>
          <w:b/>
          <w:color w:val="000000"/>
          <w:sz w:val="24"/>
          <w:szCs w:val="24"/>
          <w:lang w:val="kk-KZ" w:eastAsia="en-US" w:bidi="en-US"/>
        </w:rPr>
        <w:t xml:space="preserve">:    </w:t>
      </w:r>
      <w:r w:rsidR="00393D13">
        <w:rPr>
          <w:rFonts w:eastAsia="Lucida Sans Unicode" w:cs="Tahoma"/>
          <w:b/>
          <w:color w:val="000000"/>
          <w:sz w:val="24"/>
          <w:szCs w:val="24"/>
          <w:lang w:val="kk-KZ" w:eastAsia="en-US" w:bidi="en-US"/>
        </w:rPr>
        <w:t>Астық тұқымдастар, олардың өкілдері</w:t>
      </w:r>
      <w:r>
        <w:rPr>
          <w:rFonts w:eastAsia="Lucida Sans Unicode" w:cs="Tahoma"/>
          <w:b/>
          <w:color w:val="000000"/>
          <w:sz w:val="24"/>
          <w:szCs w:val="24"/>
          <w:lang w:val="kk-KZ" w:eastAsia="en-US" w:bidi="en-US"/>
        </w:rPr>
        <w:t xml:space="preserve">                  </w:t>
      </w:r>
    </w:p>
    <w:p w:rsidR="007B557C" w:rsidRPr="00F718F8" w:rsidRDefault="007B557C" w:rsidP="007B557C">
      <w:pPr>
        <w:ind w:left="-284" w:hanging="284"/>
        <w:jc w:val="both"/>
        <w:rPr>
          <w:sz w:val="24"/>
          <w:szCs w:val="24"/>
          <w:lang w:val="kk-KZ"/>
        </w:rPr>
      </w:pPr>
      <w:r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 xml:space="preserve">Мақсаты:  </w:t>
      </w:r>
      <w:r w:rsidR="00F718F8" w:rsidRPr="00F718F8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Даражарнақты өсімдіктер туралы, оларға жататын астық тұқымдастары туралы түсінік қалыптастыру</w:t>
      </w:r>
      <w:r w:rsidRPr="00F718F8">
        <w:rPr>
          <w:sz w:val="24"/>
          <w:szCs w:val="24"/>
          <w:lang w:val="kk-KZ"/>
        </w:rPr>
        <w:t xml:space="preserve">. </w:t>
      </w:r>
    </w:p>
    <w:p w:rsidR="00E22F44" w:rsidRPr="00275419" w:rsidRDefault="00275419" w:rsidP="00275419">
      <w:pPr>
        <w:widowControl w:val="0"/>
        <w:suppressAutoHyphens/>
        <w:ind w:left="-567" w:hanging="1"/>
        <w:jc w:val="both"/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</w:pPr>
      <w:r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 xml:space="preserve"> </w:t>
      </w:r>
      <w:r w:rsidR="00F718F8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 xml:space="preserve"> </w:t>
      </w:r>
      <w:r w:rsidR="00E22F44" w:rsidRPr="00E22F44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>1.</w:t>
      </w:r>
      <w:r w:rsidR="00E22F44" w:rsidRPr="00E22F44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ab/>
        <w:t xml:space="preserve">Білімділік: </w:t>
      </w:r>
      <w:r w:rsidR="00E22F44"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Астық тұқымдасына жататын өсімдік түрлерініңморфологиялық, анатомиялық  ерекшеліктері, көбеюі табиғаттағы және шаруашылықтағы маңызы туралы білім қалыптастыру.</w:t>
      </w:r>
    </w:p>
    <w:p w:rsidR="00E22F44" w:rsidRPr="00275419" w:rsidRDefault="00E22F44" w:rsidP="00E22F44">
      <w:pPr>
        <w:widowControl w:val="0"/>
        <w:suppressAutoHyphens/>
        <w:ind w:left="-284" w:hanging="284"/>
        <w:jc w:val="both"/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</w:pPr>
      <w:r w:rsidRPr="00E22F44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 xml:space="preserve">  2. Дамытушылық:  </w:t>
      </w:r>
      <w:r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Даражарнақтылар класына жататын өсімдіктер түрлеріне байланысты білімдерін жалғастырып,дамыту .Оқушыларды шығармашылық  ізденіске баулу, өз бетінше жұмыс істей білу, танымдық логикалық қабілеттерін дамыту.</w:t>
      </w:r>
    </w:p>
    <w:p w:rsidR="00E22F44" w:rsidRPr="00275419" w:rsidRDefault="00275419" w:rsidP="00E22F44">
      <w:pPr>
        <w:widowControl w:val="0"/>
        <w:suppressAutoHyphens/>
        <w:ind w:left="-284" w:hanging="284"/>
        <w:jc w:val="both"/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</w:pPr>
      <w:r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 xml:space="preserve">  </w:t>
      </w:r>
      <w:r w:rsidR="00E22F44" w:rsidRPr="00E22F44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 xml:space="preserve">3. Тәрбиелік:  </w:t>
      </w:r>
      <w:r w:rsidR="00E22F44"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Астық тұқымдасына жататын өсімдіктердің бағалы екендігіне көз жеткізу арқылы ас атасы</w:t>
      </w:r>
      <w:r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 xml:space="preserve"> </w:t>
      </w:r>
      <w:r w:rsidR="00E22F44"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-</w:t>
      </w:r>
      <w:r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 xml:space="preserve"> </w:t>
      </w:r>
      <w:r w:rsidR="00E22F44"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нанды қадырлеуге,</w:t>
      </w:r>
      <w:r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 xml:space="preserve"> </w:t>
      </w:r>
      <w:r w:rsidR="00E22F44"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адамгершілікке,</w:t>
      </w:r>
      <w:r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 xml:space="preserve"> </w:t>
      </w:r>
      <w:r w:rsidR="00E22F44"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салауатты өмір салтын ұстануға, ізденімпаздыққа,</w:t>
      </w:r>
      <w:r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 xml:space="preserve"> </w:t>
      </w:r>
      <w:r w:rsidR="00E22F44"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жылдамдыққа тәрбиелеу.</w:t>
      </w:r>
    </w:p>
    <w:p w:rsidR="007B557C" w:rsidRDefault="007B557C" w:rsidP="00E22F44">
      <w:pPr>
        <w:widowControl w:val="0"/>
        <w:suppressAutoHyphens/>
        <w:ind w:left="-284" w:hanging="284"/>
        <w:jc w:val="both"/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</w:pPr>
      <w:r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 xml:space="preserve">Құрал-жабдықтар: </w:t>
      </w:r>
      <w:r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интербелсенді тақта, эл.оқулық.</w:t>
      </w:r>
    </w:p>
    <w:p w:rsidR="00275419" w:rsidRPr="00275419" w:rsidRDefault="00275419" w:rsidP="00275419">
      <w:pPr>
        <w:widowControl w:val="0"/>
        <w:suppressAutoHyphens/>
        <w:ind w:left="-284" w:hanging="284"/>
        <w:jc w:val="both"/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</w:pPr>
      <w:r w:rsidRPr="00275419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>Сабақтың типі:</w:t>
      </w:r>
      <w:r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Жаңа білім қалыптастыру</w:t>
      </w:r>
    </w:p>
    <w:p w:rsidR="00275419" w:rsidRPr="00275419" w:rsidRDefault="00275419" w:rsidP="00275419">
      <w:pPr>
        <w:widowControl w:val="0"/>
        <w:suppressAutoHyphens/>
        <w:ind w:left="-284" w:hanging="284"/>
        <w:jc w:val="both"/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</w:pPr>
      <w:r w:rsidRPr="00275419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>Сабақ түрі:</w:t>
      </w:r>
      <w:r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Аралас</w:t>
      </w:r>
    </w:p>
    <w:p w:rsidR="00275419" w:rsidRPr="00275419" w:rsidRDefault="00275419" w:rsidP="00275419">
      <w:pPr>
        <w:widowControl w:val="0"/>
        <w:suppressAutoHyphens/>
        <w:ind w:left="-284" w:hanging="284"/>
        <w:jc w:val="both"/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</w:pPr>
      <w:r w:rsidRPr="00275419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>Сабақтың әдіс-тәсілдері:</w:t>
      </w:r>
      <w:r w:rsidR="00A439AF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 xml:space="preserve"> </w:t>
      </w:r>
      <w:r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Проблемалық,</w:t>
      </w:r>
      <w:r w:rsidR="00A439AF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 xml:space="preserve"> </w:t>
      </w:r>
      <w:r w:rsidRPr="00275419">
        <w:rPr>
          <w:rFonts w:eastAsia="Lucida Sans Unicode" w:cs="Tahoma"/>
          <w:bCs/>
          <w:color w:val="000000"/>
          <w:sz w:val="24"/>
          <w:szCs w:val="24"/>
          <w:lang w:val="kk-KZ" w:eastAsia="en-US" w:bidi="en-US"/>
        </w:rPr>
        <w:t>дифференциалдық</w:t>
      </w:r>
    </w:p>
    <w:p w:rsidR="007B557C" w:rsidRDefault="00171791" w:rsidP="00171791">
      <w:pPr>
        <w:widowControl w:val="0"/>
        <w:suppressAutoHyphens/>
        <w:ind w:left="-284" w:hanging="284"/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</w:pPr>
      <w:r w:rsidRPr="00171791">
        <w:rPr>
          <w:b/>
          <w:i/>
          <w:sz w:val="28"/>
          <w:szCs w:val="28"/>
          <w:u w:val="single"/>
          <w:lang w:val="kk-KZ"/>
        </w:rPr>
        <w:t xml:space="preserve">Маңызды тарауы </w:t>
      </w:r>
      <w:r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 xml:space="preserve">:                       </w:t>
      </w:r>
      <w:r w:rsidRPr="00171791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 xml:space="preserve"> </w:t>
      </w:r>
      <w:r w:rsidR="007B557C">
        <w:rPr>
          <w:rFonts w:eastAsia="Lucida Sans Unicode" w:cs="Tahoma"/>
          <w:b/>
          <w:bCs/>
          <w:color w:val="000000"/>
          <w:sz w:val="24"/>
          <w:szCs w:val="24"/>
          <w:lang w:val="kk-KZ" w:eastAsia="en-US" w:bidi="en-US"/>
        </w:rPr>
        <w:t>Сабақтың барысы</w:t>
      </w:r>
    </w:p>
    <w:tbl>
      <w:tblPr>
        <w:tblW w:w="15026" w:type="dxa"/>
        <w:tblInd w:w="-79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60"/>
        <w:gridCol w:w="10206"/>
        <w:gridCol w:w="3260"/>
      </w:tblGrid>
      <w:tr w:rsidR="007B557C" w:rsidRPr="00171791" w:rsidTr="004A54BD">
        <w:trPr>
          <w:trHeight w:val="253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Lucida Sans Unicode" w:cs="Tahoma"/>
                <w:b/>
                <w:bCs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b/>
                <w:bCs/>
                <w:color w:val="000000"/>
                <w:sz w:val="24"/>
                <w:szCs w:val="24"/>
                <w:lang w:val="kk-KZ" w:eastAsia="en-US" w:bidi="en-US"/>
              </w:rPr>
              <w:t>Сабақтың кезеңдері</w:t>
            </w:r>
          </w:p>
        </w:tc>
        <w:tc>
          <w:tcPr>
            <w:tcW w:w="102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Lucida Sans Unicode" w:cs="Tahoma"/>
                <w:b/>
                <w:bCs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b/>
                <w:bCs/>
                <w:color w:val="000000"/>
                <w:sz w:val="24"/>
                <w:szCs w:val="24"/>
                <w:lang w:val="kk-KZ" w:eastAsia="en-US" w:bidi="en-US"/>
              </w:rPr>
              <w:t>Мұғалімнің қызметі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Lucida Sans Unicode" w:cs="Tahoma"/>
                <w:b/>
                <w:bCs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b/>
                <w:bCs/>
                <w:color w:val="000000"/>
                <w:sz w:val="24"/>
                <w:szCs w:val="24"/>
                <w:lang w:val="kk-KZ" w:eastAsia="en-US" w:bidi="en-US"/>
              </w:rPr>
              <w:t xml:space="preserve">Оқушылардың </w:t>
            </w:r>
          </w:p>
          <w:p w:rsidR="007B557C" w:rsidRDefault="007B557C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Lucida Sans Unicode" w:cs="Tahoma"/>
                <w:b/>
                <w:bCs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b/>
                <w:bCs/>
                <w:color w:val="000000"/>
                <w:sz w:val="24"/>
                <w:szCs w:val="24"/>
                <w:lang w:val="kk-KZ" w:eastAsia="en-US" w:bidi="en-US"/>
              </w:rPr>
              <w:t>қызметі</w:t>
            </w:r>
          </w:p>
        </w:tc>
      </w:tr>
      <w:tr w:rsidR="007B557C" w:rsidRPr="00642CCF" w:rsidTr="004A54BD">
        <w:trPr>
          <w:trHeight w:val="253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1.Ұйымдастыру кезеңі</w:t>
            </w:r>
          </w:p>
          <w:p w:rsidR="007B557C" w:rsidRDefault="007B557C">
            <w:pPr>
              <w:widowControl w:val="0"/>
              <w:suppressLineNumbers/>
              <w:suppressAutoHyphens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(3 мин)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Оқушылармен амандасу. Түгендеу. Сабаққа дайындығын тексеру. Психологиялық дайындығын тексеру. </w:t>
            </w:r>
          </w:p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Сабақтың мақсаты мен міндеттерін қою.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B557C" w:rsidRDefault="007B557C" w:rsidP="00275419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Орындарынан тұрып мұғаліммен амандасу. </w:t>
            </w:r>
            <w:r w:rsidR="00275419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Сабақта кім жоқ екенін анықтау.</w:t>
            </w: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Саб дайындалу.  </w:t>
            </w:r>
          </w:p>
        </w:tc>
      </w:tr>
      <w:tr w:rsidR="007B557C" w:rsidRPr="00642CCF" w:rsidTr="004A54BD">
        <w:trPr>
          <w:trHeight w:val="1857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75419" w:rsidRDefault="007B557C" w:rsidP="00275419">
            <w:pPr>
              <w:widowControl w:val="0"/>
              <w:suppressLineNumbers/>
              <w:suppressAutoHyphens/>
              <w:snapToGrid w:val="0"/>
              <w:ind w:left="87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2. Білім мен іскерліктерін жан-жақты тексеру кезеңі.</w:t>
            </w:r>
          </w:p>
          <w:p w:rsidR="007B557C" w:rsidRDefault="007B557C" w:rsidP="007B557C">
            <w:pPr>
              <w:widowControl w:val="0"/>
              <w:suppressLineNumbers/>
              <w:suppressAutoHyphens/>
              <w:ind w:left="87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4A54BD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0B89D86" wp14:editId="357FEB02">
                  <wp:simplePos x="0" y="0"/>
                  <wp:positionH relativeFrom="column">
                    <wp:posOffset>4300220</wp:posOffset>
                  </wp:positionH>
                  <wp:positionV relativeFrom="paragraph">
                    <wp:posOffset>8890</wp:posOffset>
                  </wp:positionV>
                  <wp:extent cx="2094230" cy="1705610"/>
                  <wp:effectExtent l="0" t="0" r="127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4230" cy="1705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557C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Оқушыларға өткен курстар бойынша сұрақтар қою арқылы білімдерін тексеру.</w:t>
            </w:r>
          </w:p>
          <w:p w:rsidR="007B557C" w:rsidRDefault="007B557C" w:rsidP="004A54BD">
            <w:pPr>
              <w:widowControl w:val="0"/>
              <w:suppressLineNumbers/>
              <w:suppressAutoHyphens/>
              <w:snapToGrid w:val="0"/>
              <w:jc w:val="right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1</w:t>
            </w:r>
            <w:r w:rsidR="00984F6A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Ашық тұқымды өсімдіктердің ерекшеліктерін атаңдар?</w:t>
            </w:r>
          </w:p>
          <w:p w:rsidR="00984F6A" w:rsidRDefault="007B557C" w:rsidP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2.</w:t>
            </w:r>
            <w:r w:rsidR="00984F6A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 Бүр дегеніміз не?</w:t>
            </w:r>
          </w:p>
          <w:p w:rsidR="00984F6A" w:rsidRDefault="00984F6A" w:rsidP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3. Жоғары сатыдағы өсімдіктерді қалай топтастыруға болады</w:t>
            </w:r>
          </w:p>
          <w:p w:rsidR="007B557C" w:rsidRDefault="00984F6A" w:rsidP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4. спора мен тұқымды сипаттаңдар?</w:t>
            </w:r>
            <w:r w:rsidR="007B557C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 </w:t>
            </w:r>
          </w:p>
          <w:p w:rsidR="007B557C" w:rsidRDefault="00984F6A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5. Бірүйлі, екіүйлі өсімдіктерге мысал келтіріңдер.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Оқушылар сұрақтарға жауап береді:</w:t>
            </w:r>
          </w:p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1. </w:t>
            </w:r>
            <w:r w:rsidR="00984F6A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тұқыммен көбейеді, сүректі</w:t>
            </w:r>
          </w:p>
          <w:p w:rsidR="007B557C" w:rsidRDefault="007B557C" w:rsidP="007B557C">
            <w:pPr>
              <w:widowControl w:val="0"/>
              <w:suppressLineNumbers/>
              <w:suppressAutoHyphens/>
              <w:snapToGrid w:val="0"/>
              <w:ind w:right="-196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2.</w:t>
            </w:r>
            <w:r w:rsidR="00984F6A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жас өркеннен дамиды</w:t>
            </w:r>
          </w:p>
          <w:p w:rsidR="00984F6A" w:rsidRDefault="00984F6A" w:rsidP="007B557C">
            <w:pPr>
              <w:widowControl w:val="0"/>
              <w:suppressLineNumbers/>
              <w:suppressAutoHyphens/>
              <w:snapToGrid w:val="0"/>
              <w:ind w:right="-196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3. споралы, тұқымды</w:t>
            </w:r>
          </w:p>
          <w:p w:rsidR="00984F6A" w:rsidRDefault="00984F6A" w:rsidP="007B557C">
            <w:pPr>
              <w:widowControl w:val="0"/>
              <w:suppressLineNumbers/>
              <w:suppressAutoHyphens/>
              <w:snapToGrid w:val="0"/>
              <w:ind w:right="-196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4.Спора-біржасушалы, тұқым - көпжасушалы</w:t>
            </w:r>
          </w:p>
        </w:tc>
      </w:tr>
      <w:tr w:rsidR="007B557C" w:rsidRPr="00642CCF" w:rsidTr="004A54BD">
        <w:trPr>
          <w:trHeight w:val="1061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3.Жаңа материалға көшу кезең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 w:rsidP="00275419">
            <w:pPr>
              <w:widowControl w:val="0"/>
              <w:suppressLineNumbers/>
              <w:suppressAutoHyphens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Сабақтың мазмұнымен таныстыру. Кіріспенің сызбанұсқасын талдау, біртіндеп кіріспеге көшу</w:t>
            </w:r>
            <w:r w:rsidR="00275419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. Интербелсенді тақтадағы көрініс ( Астық тұқымдастарының түрлері, ерекшеліктері, құрылысы)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6-Сабақ  мазмұнымен танысады. Кіріспенің сызбанұсқасын мүғаліммен талдау</w:t>
            </w:r>
          </w:p>
        </w:tc>
      </w:tr>
      <w:tr w:rsidR="007B557C" w:rsidRPr="00642CCF" w:rsidTr="004A54BD">
        <w:trPr>
          <w:trHeight w:val="9565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lastRenderedPageBreak/>
              <w:t>4. Жаңа материалды меңгерту кезеңі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642CCF" w:rsidRDefault="00642CCF" w:rsidP="00466E5F">
            <w:pPr>
              <w:pStyle w:val="a3"/>
              <w:spacing w:before="0" w:beforeAutospacing="0" w:after="0" w:afterAutospacing="0"/>
              <w:ind w:firstLine="450"/>
              <w:jc w:val="both"/>
              <w:rPr>
                <w:rFonts w:ascii="Kz Web Times" w:hAnsi="Kz Web Times"/>
                <w:b/>
                <w:bCs/>
                <w:color w:val="auto"/>
                <w:lang w:val="kk-KZ"/>
              </w:rPr>
            </w:pPr>
          </w:p>
          <w:p w:rsidR="0048110B" w:rsidRPr="00466E5F" w:rsidRDefault="00642CCF" w:rsidP="00466E5F">
            <w:pPr>
              <w:pStyle w:val="a3"/>
              <w:spacing w:before="0" w:beforeAutospacing="0" w:after="0" w:afterAutospacing="0"/>
              <w:ind w:firstLine="450"/>
              <w:jc w:val="both"/>
              <w:rPr>
                <w:rFonts w:ascii="Kz Web Times" w:hAnsi="Kz Web Times"/>
                <w:color w:val="auto"/>
                <w:lang w:val="kk-KZ"/>
              </w:rPr>
            </w:pPr>
            <w:r>
              <w:rPr>
                <w:rFonts w:ascii="Kz Web Times" w:hAnsi="Kz Web Times"/>
                <w:noProof/>
                <w:color w:val="auto"/>
              </w:rPr>
              <w:drawing>
                <wp:anchor distT="0" distB="0" distL="114300" distR="114300" simplePos="0" relativeHeight="251658240" behindDoc="0" locked="0" layoutInCell="1" allowOverlap="1" wp14:anchorId="7C4C1E8A" wp14:editId="0F3CA0B4">
                  <wp:simplePos x="0" y="0"/>
                  <wp:positionH relativeFrom="column">
                    <wp:posOffset>287020</wp:posOffset>
                  </wp:positionH>
                  <wp:positionV relativeFrom="paragraph">
                    <wp:posOffset>-3175</wp:posOffset>
                  </wp:positionV>
                  <wp:extent cx="2155825" cy="1438275"/>
                  <wp:effectExtent l="76200" t="95250" r="92075" b="542925"/>
                  <wp:wrapSquare wrapText="bothSides"/>
                  <wp:docPr id="1" name="Рисунок 1" descr="D:\сайт и фото\Ашық сабақ биология\диектор медаль 0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сайт и фото\Ашық сабақ биология\диектор медаль 0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438275"/>
                          </a:xfrm>
                          <a:prstGeom prst="roundRect">
                            <a:avLst>
                              <a:gd name="adj" fmla="val 4167"/>
                            </a:avLst>
                          </a:prstGeom>
                          <a:solidFill>
                            <a:srgbClr val="FFFFFF"/>
                          </a:solidFill>
                          <a:ln w="76200" cap="sq">
                            <a:solidFill>
                              <a:srgbClr val="EAEAEA"/>
                            </a:solidFill>
                            <a:miter lim="800000"/>
                          </a:ln>
                          <a:effectLst>
                            <a:reflection blurRad="12700" stA="33000" endPos="28000" dist="5000" dir="5400000" sy="-100000" algn="bl" rotWithShape="0"/>
                          </a:effectLst>
                          <a:scene3d>
                            <a:camera prst="orthographicFront"/>
                            <a:lightRig rig="threePt" dir="t">
                              <a:rot lat="0" lon="0" rev="2700000"/>
                            </a:lightRig>
                          </a:scene3d>
                          <a:sp3d contourW="6350">
                            <a:bevelT h="3810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Kz Web Times" w:hAnsi="Kz Web Times"/>
                <w:b/>
                <w:bCs/>
                <w:color w:val="auto"/>
                <w:lang w:val="kk-KZ"/>
              </w:rPr>
              <w:t xml:space="preserve">     </w:t>
            </w:r>
            <w:r w:rsidR="0048110B" w:rsidRPr="00466E5F">
              <w:rPr>
                <w:rFonts w:ascii="Kz Web Times" w:hAnsi="Kz Web Times"/>
                <w:b/>
                <w:bCs/>
                <w:color w:val="auto"/>
                <w:lang w:val="kk-KZ"/>
              </w:rPr>
              <w:t>Даражарнақтылар</w:t>
            </w:r>
            <w:r w:rsidR="0048110B" w:rsidRPr="00466E5F">
              <w:rPr>
                <w:rFonts w:ascii="Kz Web Times" w:hAnsi="Kz Web Times"/>
                <w:color w:val="auto"/>
                <w:lang w:val="kk-KZ"/>
              </w:rPr>
              <w:t xml:space="preserve"> дегеніміз – шашақ тамырлы, жапырақтары қатар (параллель) және доғалы жүйкелі өсімдіктер. Жапырақ тақтасы көбінесе таспа тәрізді. Тұқымы бір ғана жарнақтан тұратын гүлді өсімдіктер класы. Мысалы,</w:t>
            </w:r>
            <w:r w:rsidR="0048110B"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>пияз, бидай, құртқашаш, пальма</w:t>
            </w:r>
            <w:r w:rsidR="0048110B" w:rsidRPr="00466E5F">
              <w:rPr>
                <w:rFonts w:ascii="Kz Web Times" w:hAnsi="Kz Web Times"/>
                <w:color w:val="auto"/>
                <w:lang w:val="kk-KZ"/>
              </w:rPr>
              <w:t xml:space="preserve"> және басқа өсімдіктер – даражарнақты өсімдіктер.</w:t>
            </w:r>
          </w:p>
          <w:p w:rsidR="004A54BD" w:rsidRDefault="004A54BD" w:rsidP="004A54BD">
            <w:pPr>
              <w:pStyle w:val="a3"/>
              <w:spacing w:before="0" w:beforeAutospacing="0" w:after="0" w:afterAutospacing="0"/>
              <w:ind w:firstLine="450"/>
              <w:jc w:val="both"/>
              <w:rPr>
                <w:rFonts w:ascii="Kz Web Times" w:hAnsi="Kz Web Times"/>
                <w:color w:val="auto"/>
                <w:lang w:val="kk-KZ"/>
              </w:rPr>
            </w:pPr>
            <w:r>
              <w:rPr>
                <w:rFonts w:ascii="Kz Web Times" w:hAnsi="Kz Web Times"/>
                <w:noProof/>
                <w:color w:val="auto"/>
              </w:rPr>
              <w:drawing>
                <wp:anchor distT="0" distB="0" distL="114300" distR="114300" simplePos="0" relativeHeight="251660288" behindDoc="0" locked="0" layoutInCell="1" allowOverlap="1" wp14:anchorId="0B1B6F11" wp14:editId="36809F8A">
                  <wp:simplePos x="0" y="0"/>
                  <wp:positionH relativeFrom="column">
                    <wp:posOffset>1363980</wp:posOffset>
                  </wp:positionH>
                  <wp:positionV relativeFrom="paragraph">
                    <wp:posOffset>716915</wp:posOffset>
                  </wp:positionV>
                  <wp:extent cx="2237740" cy="1555750"/>
                  <wp:effectExtent l="133350" t="133350" r="162560" b="158750"/>
                  <wp:wrapSquare wrapText="bothSides"/>
                  <wp:docPr id="3" name="Рисунок 3" descr="D:\сайт и фото\Ашық сабақ биология\диектор медаль 0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сайт и фото\Ашық сабақ биология\диектор медаль 0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740" cy="1555750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66E5F" w:rsidRPr="00466E5F">
              <w:rPr>
                <w:rFonts w:ascii="Kz Web Times" w:hAnsi="Kz Web Times"/>
                <w:color w:val="auto"/>
                <w:lang w:val="kk-KZ"/>
              </w:rPr>
              <w:t>Бүкіл ғаламшарға таралған маңызды дақылдар – даражарнақтылар класына жататын астық тұқымдас өсім-діктер. Олардың 10 000-ға жуық түрі бар</w:t>
            </w:r>
            <w:r w:rsidRPr="00466E5F">
              <w:rPr>
                <w:rFonts w:ascii="Kz Web Times" w:hAnsi="Kz Web Times"/>
                <w:color w:val="auto"/>
                <w:lang w:val="kk-KZ"/>
              </w:rPr>
              <w:t xml:space="preserve">. Қазақстанда астық тұқымдастардың 418 түрі өседі. Астық тұқымдастардың басым бөлігі шөптекті өсімдіктер. Сүректі </w:t>
            </w:r>
            <w:r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 xml:space="preserve">бамбуктар </w:t>
            </w:r>
            <w:r w:rsidRPr="00466E5F">
              <w:rPr>
                <w:rFonts w:ascii="Kz Web Times" w:hAnsi="Kz Web Times"/>
                <w:color w:val="auto"/>
                <w:lang w:val="kk-KZ"/>
              </w:rPr>
              <w:t>да астық тұқымдастар тобына жатады. Астық тұқымдастардың сабағы бунақталған цилиндр тәрізді. Бунақтар аралығы қуыс (кейбіреуінде қуыс іші өзекке толады).</w:t>
            </w:r>
          </w:p>
          <w:p w:rsidR="004A54BD" w:rsidRDefault="004A54BD" w:rsidP="004A54BD">
            <w:pPr>
              <w:pStyle w:val="a3"/>
              <w:spacing w:before="0" w:beforeAutospacing="0" w:after="0" w:afterAutospacing="0"/>
              <w:ind w:firstLine="450"/>
              <w:jc w:val="both"/>
              <w:rPr>
                <w:rFonts w:ascii="Kz Web Times" w:hAnsi="Kz Web Times"/>
                <w:color w:val="auto"/>
                <w:lang w:val="kk-KZ"/>
              </w:rPr>
            </w:pPr>
          </w:p>
          <w:p w:rsidR="007B557C" w:rsidRDefault="004A54BD" w:rsidP="00145AAB">
            <w:pPr>
              <w:pStyle w:val="a3"/>
              <w:spacing w:before="0" w:beforeAutospacing="0" w:after="0" w:afterAutospacing="0"/>
              <w:ind w:firstLine="450"/>
              <w:jc w:val="both"/>
              <w:rPr>
                <w:rFonts w:eastAsia="Lucida Sans Unicode" w:cs="Tahoma"/>
                <w:color w:val="000000"/>
                <w:lang w:val="kk-KZ" w:eastAsia="en-US" w:bidi="en-US"/>
              </w:rPr>
            </w:pPr>
            <w:r w:rsidRPr="00466E5F">
              <w:rPr>
                <w:rFonts w:ascii="Kz Web Times" w:hAnsi="Kz Web Times"/>
                <w:color w:val="auto"/>
                <w:lang w:val="kk-KZ"/>
              </w:rPr>
              <w:t xml:space="preserve">Астық тұқымдас өсімдіктердің сабағын </w:t>
            </w:r>
            <w:r w:rsidRPr="00466E5F">
              <w:rPr>
                <w:rFonts w:ascii="Kz Web Times" w:hAnsi="Kz Web Times"/>
                <w:b/>
                <w:bCs/>
                <w:i/>
                <w:iCs/>
                <w:color w:val="auto"/>
                <w:lang w:val="kk-KZ"/>
              </w:rPr>
              <w:t xml:space="preserve">сабансабақ </w:t>
            </w:r>
            <w:r w:rsidRPr="00466E5F">
              <w:rPr>
                <w:rFonts w:ascii="Kz Web Times" w:hAnsi="Kz Web Times"/>
                <w:color w:val="auto"/>
                <w:lang w:val="kk-KZ"/>
              </w:rPr>
              <w:t xml:space="preserve">дейді. Жапырақтары қатар жүйкелі, сабаққа кезектесіп орналасады. Жапырақ негізі өсімдік сабағын қармап, </w:t>
            </w:r>
            <w:r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 xml:space="preserve">қынап </w:t>
            </w:r>
            <w:r w:rsidRPr="00466E5F">
              <w:rPr>
                <w:rFonts w:ascii="Kz Web Times" w:hAnsi="Kz Web Times"/>
                <w:color w:val="auto"/>
                <w:lang w:val="kk-KZ"/>
              </w:rPr>
              <w:t xml:space="preserve">түзеді. Жапырақ алақаны мен қынап аралығында </w:t>
            </w:r>
            <w:r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 xml:space="preserve">тілше </w:t>
            </w:r>
            <w:r w:rsidRPr="00466E5F">
              <w:rPr>
                <w:rFonts w:ascii="Kz Web Times" w:hAnsi="Kz Web Times"/>
                <w:color w:val="auto"/>
                <w:lang w:val="kk-KZ"/>
              </w:rPr>
              <w:t xml:space="preserve">пайда болады. Астық тұқымдастардың гүлдері ұсақ. Олар жинақталып, күрделі гүлшоғыр түзеді. Гүлшоғыры – сыпыртқыгүл, күрделі масақ, собық, шашақ, және т.б. Гүлдері көбінесе қосжынысты. Даражынысты гүлдер тек жүгеріде болады. Гүл негізінде 2 (кейде 3) түссіз жұқа қабыршақ және 2 гүл үлпегі орналасады. Оны гүлсерік нышаны десе де болады. Аталығы – 3. Аналығы – 1. 3 жемісжапырақшасынан тұрады. Аналық аузы қауырсын тәрізді екі телімді болып келеді. Жатыны жоғары орналасады. Жемісі – </w:t>
            </w:r>
            <w:r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>дәнек</w:t>
            </w:r>
            <w:r w:rsidRPr="00466E5F">
              <w:rPr>
                <w:rFonts w:ascii="Kz Web Times" w:hAnsi="Kz Web Times"/>
                <w:color w:val="auto"/>
                <w:lang w:val="kk-KZ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Жаңа тақырыппен танысады.</w:t>
            </w:r>
          </w:p>
          <w:p w:rsidR="007B557C" w:rsidRDefault="007B557C" w:rsidP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1. </w:t>
            </w:r>
            <w:r w:rsidR="00466E5F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Сабансабақ, қынап, тілше, формуласы туралы, тіршілік формасы сипаттап алады.</w:t>
            </w:r>
          </w:p>
          <w:p w:rsidR="007B557C" w:rsidRDefault="007B557C" w:rsidP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</w:p>
          <w:p w:rsidR="007B557C" w:rsidRDefault="007B557C" w:rsidP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</w:p>
          <w:p w:rsidR="007B557C" w:rsidRDefault="007B557C" w:rsidP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Тақтада берілген </w:t>
            </w:r>
            <w:r>
              <w:rPr>
                <w:rFonts w:eastAsia="Lucida Sans Unicode" w:cs="Tahoma"/>
                <w:b/>
                <w:color w:val="000000"/>
                <w:sz w:val="24"/>
                <w:szCs w:val="24"/>
                <w:lang w:val="kk-KZ" w:eastAsia="en-US" w:bidi="en-US"/>
              </w:rPr>
              <w:t>1,2,3 тапсырмаларды орындайды</w:t>
            </w: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 (флипчартпен жұмыс)</w:t>
            </w:r>
          </w:p>
        </w:tc>
      </w:tr>
      <w:tr w:rsidR="004A54BD" w:rsidRPr="00642CCF" w:rsidTr="00145AAB">
        <w:trPr>
          <w:trHeight w:val="66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4A54BD" w:rsidRDefault="004A54BD" w:rsidP="004A54BD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4A54BD" w:rsidRDefault="004A54BD" w:rsidP="00275419">
            <w:pPr>
              <w:pStyle w:val="a3"/>
              <w:spacing w:before="0" w:after="0"/>
              <w:ind w:firstLine="450"/>
              <w:jc w:val="both"/>
              <w:rPr>
                <w:rFonts w:ascii="Kz Web Times" w:hAnsi="Kz Web Times"/>
                <w:b/>
                <w:bCs/>
                <w:color w:val="auto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54BD" w:rsidRDefault="004A54BD" w:rsidP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</w:p>
        </w:tc>
      </w:tr>
      <w:tr w:rsidR="00275419" w:rsidRPr="00E22F44" w:rsidTr="004A54BD">
        <w:trPr>
          <w:trHeight w:val="5312"/>
        </w:trPr>
        <w:tc>
          <w:tcPr>
            <w:tcW w:w="15026" w:type="dxa"/>
            <w:gridSpan w:val="3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275419" w:rsidRPr="00466E5F" w:rsidRDefault="00AA5656" w:rsidP="00AA5656">
            <w:pPr>
              <w:pStyle w:val="a3"/>
              <w:spacing w:before="0" w:beforeAutospacing="0" w:after="0" w:afterAutospacing="0"/>
              <w:ind w:right="795" w:firstLine="450"/>
              <w:jc w:val="both"/>
              <w:rPr>
                <w:rFonts w:ascii="Kz Web Times" w:hAnsi="Kz Web Times"/>
                <w:color w:val="auto"/>
                <w:lang w:val="kk-KZ"/>
              </w:rPr>
            </w:pPr>
            <w:r>
              <w:rPr>
                <w:rFonts w:ascii="Kz Web Times" w:hAnsi="Kz Web Times"/>
                <w:noProof/>
                <w:color w:val="auto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459105</wp:posOffset>
                  </wp:positionH>
                  <wp:positionV relativeFrom="paragraph">
                    <wp:posOffset>328295</wp:posOffset>
                  </wp:positionV>
                  <wp:extent cx="2973070" cy="1664970"/>
                  <wp:effectExtent l="304800" t="304800" r="341630" b="335280"/>
                  <wp:wrapSquare wrapText="bothSides"/>
                  <wp:docPr id="5" name="Рисунок 5" descr="D:\сайт и фото\Ашық сабақ биология\диектор медаль 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сайт и фото\Ашық сабақ биология\диектор медаль 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3070" cy="166497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65000" dist="50800" dir="12900000" kx="195000" ky="145000" algn="tl" rotWithShape="0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360000"/>
                            </a:camera>
                            <a:lightRig rig="twoPt" dir="t">
                              <a:rot lat="0" lon="0" rev="7200000"/>
                            </a:lightRig>
                          </a:scene3d>
                          <a:sp3d contourW="12700">
                            <a:bevelT w="25400" h="19050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 xml:space="preserve">Тамыр жүйесі – </w:t>
            </w:r>
            <w:r w:rsidR="00275419"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 xml:space="preserve">шашақ тамырлы. </w:t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>Гж</w:t>
            </w:r>
            <w:r w:rsidR="00275419" w:rsidRPr="00466E5F">
              <w:rPr>
                <w:rFonts w:ascii="Kz Web Times" w:hAnsi="Kz Web Times"/>
                <w:color w:val="auto"/>
                <w:vertAlign w:val="subscript"/>
                <w:lang w:val="kk-KZ"/>
              </w:rPr>
              <w:t>2</w:t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>А</w:t>
            </w:r>
            <w:r w:rsidR="00275419" w:rsidRPr="00466E5F">
              <w:rPr>
                <w:rFonts w:ascii="Kz Web Times" w:hAnsi="Kz Web Times"/>
                <w:color w:val="auto"/>
                <w:vertAlign w:val="subscript"/>
                <w:lang w:val="kk-KZ"/>
              </w:rPr>
              <w:t>3</w:t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>Ж</w:t>
            </w:r>
            <w:r w:rsidR="00275419" w:rsidRPr="00466E5F">
              <w:rPr>
                <w:rFonts w:ascii="Kz Web Times" w:hAnsi="Kz Web Times"/>
                <w:color w:val="auto"/>
                <w:vertAlign w:val="subscript"/>
                <w:lang w:val="kk-KZ"/>
              </w:rPr>
              <w:t xml:space="preserve"> (3)</w:t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 xml:space="preserve"> (Гж – гүлжарғақ). Гүлжарғақ гүл құрылысына жатпайды, ол түрі өзгерген жапырақ (85-сурет).</w:t>
            </w:r>
          </w:p>
          <w:p w:rsidR="00275419" w:rsidRPr="00466E5F" w:rsidRDefault="00AA5656" w:rsidP="00AA5656">
            <w:pPr>
              <w:pStyle w:val="a3"/>
              <w:spacing w:before="0" w:beforeAutospacing="0" w:after="0" w:afterAutospacing="0"/>
              <w:ind w:right="795" w:firstLine="450"/>
              <w:jc w:val="center"/>
              <w:rPr>
                <w:rFonts w:ascii="Kz Web Times" w:hAnsi="Kz Web Times"/>
                <w:color w:val="auto"/>
                <w:lang w:val="kk-KZ"/>
              </w:rPr>
            </w:pPr>
            <w:r>
              <w:rPr>
                <w:rFonts w:ascii="Kz Web Times" w:hAnsi="Kz Web Times"/>
                <w:noProof/>
                <w:color w:val="auto"/>
              </w:rPr>
              <w:drawing>
                <wp:anchor distT="0" distB="0" distL="114300" distR="114300" simplePos="0" relativeHeight="251662336" behindDoc="0" locked="0" layoutInCell="1" allowOverlap="1" wp14:anchorId="54D87ECF" wp14:editId="10859FA6">
                  <wp:simplePos x="0" y="0"/>
                  <wp:positionH relativeFrom="column">
                    <wp:posOffset>2575560</wp:posOffset>
                  </wp:positionH>
                  <wp:positionV relativeFrom="paragraph">
                    <wp:posOffset>1151255</wp:posOffset>
                  </wp:positionV>
                  <wp:extent cx="2933700" cy="1596390"/>
                  <wp:effectExtent l="0" t="228600" r="19050" b="346710"/>
                  <wp:wrapSquare wrapText="bothSides"/>
                  <wp:docPr id="6" name="Рисунок 6" descr="D:\сайт и фото\Ашық сабақ биология\диектор медаль 0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сайт и фото\Ашық сабақ биология\диектор медаль 0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59639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36195" dist="12700" dir="11400000" algn="tl" rotWithShape="0">
                              <a:srgbClr val="000000">
                                <a:alpha val="33000"/>
                              </a:srgbClr>
                            </a:outerShdw>
                          </a:effectLst>
                          <a:scene3d>
                            <a:camera prst="perspectiveContrastingLeftFacing">
                              <a:rot lat="540000" lon="2100000" rev="0"/>
                            </a:camera>
                            <a:lightRig rig="soft" dir="t"/>
                          </a:scene3d>
                          <a:sp3d contourW="12700" prstMaterial="matte">
                            <a:bevelT w="63500" h="5080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 xml:space="preserve">Астық тұқымдастардың көпшілігі азықтық өсімдіктер. </w:t>
            </w:r>
            <w:r w:rsidR="00275419"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>Бидай, күріш, жүгері, қант қамысы,</w:t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 xml:space="preserve"> өзге де өздеріңе таныс өсімдіктерді адам тағамға пайдаланады. </w:t>
            </w:r>
            <w:r w:rsidR="00275419"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>Қарабас, бидайық, атқонақ, бетеге, тарғақ, арпабастардың</w:t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 xml:space="preserve"> малазықтық өсімдіктер екені мәлім. </w:t>
            </w:r>
            <w:r w:rsidR="00275419"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>Бамбук, қамыстан</w:t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 xml:space="preserve"> қағаз өндіруге шикізат ретінде пайдаланылады. Сүректі астық тұқымдастар (</w:t>
            </w:r>
            <w:r w:rsidR="00275419"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>бамбук, алып сүрекқамыс</w:t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 xml:space="preserve">) құрылыс материалы ретінде жұмсалады. </w:t>
            </w:r>
            <w:r w:rsidR="00275419"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>Қара сұлы, жатаған бидайық, арпабас, қонақ, итқонақтың</w:t>
            </w:r>
            <w:r w:rsidR="00275419" w:rsidRPr="00466E5F">
              <w:rPr>
                <w:rFonts w:ascii="Kz Web Times" w:hAnsi="Kz Web Times"/>
                <w:color w:val="auto"/>
                <w:lang w:val="kk-KZ"/>
              </w:rPr>
              <w:t xml:space="preserve"> кейбір түрлері – шектен шыққан арамшөптер (86-сурет).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275419" w:rsidRDefault="00275419" w:rsidP="00AA5656">
            <w:pPr>
              <w:pStyle w:val="a3"/>
              <w:spacing w:before="0" w:beforeAutospacing="0" w:after="0" w:afterAutospacing="0"/>
              <w:ind w:left="654" w:right="795" w:firstLine="426"/>
              <w:jc w:val="both"/>
              <w:rPr>
                <w:rFonts w:eastAsia="Lucida Sans Unicode" w:cs="Tahoma"/>
                <w:color w:val="000000"/>
                <w:lang w:val="kk-KZ" w:eastAsia="en-US" w:bidi="en-US"/>
              </w:rPr>
            </w:pPr>
            <w:r w:rsidRPr="00466E5F">
              <w:rPr>
                <w:rFonts w:ascii="Kz Web Times" w:hAnsi="Kz Web Times"/>
                <w:color w:val="auto"/>
                <w:lang w:val="kk-KZ"/>
              </w:rPr>
              <w:t xml:space="preserve">Сабансабағы сүректеніп кеткен астық тұқымдастар бар. Оңтүстік Америкада өсетін </w:t>
            </w:r>
            <w:r w:rsidRPr="00466E5F">
              <w:rPr>
                <w:rFonts w:ascii="Kz Web Times" w:hAnsi="Kz Web Times"/>
                <w:i/>
                <w:iCs/>
                <w:color w:val="auto"/>
                <w:lang w:val="kk-KZ"/>
              </w:rPr>
              <w:t xml:space="preserve">бамбуктың </w:t>
            </w:r>
            <w:r w:rsidRPr="00466E5F">
              <w:rPr>
                <w:rFonts w:ascii="Kz Web Times" w:hAnsi="Kz Web Times"/>
                <w:color w:val="auto"/>
                <w:lang w:val="kk-KZ"/>
              </w:rPr>
              <w:t xml:space="preserve">биіктігі 30 м, сабағының жуандығы 20 см болады. Оңтүстік Азияда өсетін алып сүрекқамыс 40 метрге дейінгі биіктікте өсе алады. </w:t>
            </w:r>
            <w:proofErr w:type="spellStart"/>
            <w:r w:rsidRPr="00466E5F">
              <w:rPr>
                <w:rFonts w:ascii="Kz Web Times" w:hAnsi="Kz Web Times"/>
                <w:color w:val="auto"/>
              </w:rPr>
              <w:t>Бұлардың</w:t>
            </w:r>
            <w:proofErr w:type="spellEnd"/>
            <w:r w:rsidRPr="00466E5F">
              <w:rPr>
                <w:rFonts w:ascii="Kz Web Times" w:hAnsi="Kz Web Times"/>
                <w:color w:val="auto"/>
              </w:rPr>
              <w:t xml:space="preserve"> </w:t>
            </w:r>
            <w:proofErr w:type="spellStart"/>
            <w:proofErr w:type="gramStart"/>
            <w:r w:rsidRPr="00466E5F">
              <w:rPr>
                <w:rFonts w:ascii="Kz Web Times" w:hAnsi="Kz Web Times"/>
                <w:color w:val="auto"/>
              </w:rPr>
              <w:t>сапасы</w:t>
            </w:r>
            <w:proofErr w:type="spellEnd"/>
            <w:proofErr w:type="gramEnd"/>
            <w:r w:rsidRPr="00466E5F">
              <w:rPr>
                <w:rFonts w:ascii="Kz Web Times" w:hAnsi="Kz Web Times"/>
                <w:color w:val="auto"/>
              </w:rPr>
              <w:t xml:space="preserve"> </w:t>
            </w:r>
            <w:proofErr w:type="spellStart"/>
            <w:r w:rsidRPr="00466E5F">
              <w:rPr>
                <w:rFonts w:ascii="Kz Web Times" w:hAnsi="Kz Web Times"/>
                <w:color w:val="auto"/>
              </w:rPr>
              <w:t>ағаштан</w:t>
            </w:r>
            <w:proofErr w:type="spellEnd"/>
            <w:r w:rsidRPr="00466E5F">
              <w:rPr>
                <w:rFonts w:ascii="Kz Web Times" w:hAnsi="Kz Web Times"/>
                <w:color w:val="auto"/>
              </w:rPr>
              <w:t xml:space="preserve"> кем </w:t>
            </w:r>
            <w:proofErr w:type="spellStart"/>
            <w:r w:rsidRPr="00466E5F">
              <w:rPr>
                <w:rFonts w:ascii="Kz Web Times" w:hAnsi="Kz Web Times"/>
                <w:color w:val="auto"/>
              </w:rPr>
              <w:t>түспейді</w:t>
            </w:r>
            <w:proofErr w:type="spellEnd"/>
            <w:r w:rsidRPr="00466E5F">
              <w:rPr>
                <w:rFonts w:ascii="Kz Web Times" w:hAnsi="Kz Web Times"/>
                <w:color w:val="auto"/>
              </w:rPr>
              <w:t>.</w:t>
            </w:r>
          </w:p>
        </w:tc>
      </w:tr>
      <w:tr w:rsidR="007B557C" w:rsidRPr="00E22F44" w:rsidTr="004A54BD">
        <w:trPr>
          <w:trHeight w:hRule="exact" w:val="17"/>
        </w:trPr>
        <w:tc>
          <w:tcPr>
            <w:tcW w:w="1560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7B557C" w:rsidRDefault="007B557C">
            <w:pPr>
              <w:widowControl w:val="0"/>
              <w:suppressLineNumbers/>
              <w:suppressAutoHyphens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</w:p>
        </w:tc>
        <w:tc>
          <w:tcPr>
            <w:tcW w:w="10206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</w:p>
        </w:tc>
      </w:tr>
      <w:tr w:rsidR="007B557C" w:rsidRPr="00642CCF" w:rsidTr="004A54BD">
        <w:trPr>
          <w:trHeight w:val="253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5. Жаңа тақырыпты бекіту кезеңі 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Оқулықтың 29 беттердегі А,Б,С тапсырмаларды орындау.</w:t>
            </w:r>
          </w:p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 </w:t>
            </w:r>
            <w:r w:rsidR="00275419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Тақтадағы </w:t>
            </w: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і кестені толтыру. </w:t>
            </w:r>
          </w:p>
          <w:p w:rsidR="00275419" w:rsidRDefault="00275419" w:rsidP="00275419">
            <w:pPr>
              <w:pStyle w:val="a4"/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Сабансаба</w:t>
            </w:r>
            <w:r w:rsidR="00421A25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қ – дегеніміз не?</w:t>
            </w:r>
          </w:p>
          <w:p w:rsidR="00421A25" w:rsidRDefault="00421A25" w:rsidP="00275419">
            <w:pPr>
              <w:pStyle w:val="a4"/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Ыбырай Жақаев деген кім?</w:t>
            </w:r>
          </w:p>
          <w:p w:rsidR="00421A25" w:rsidRDefault="00421A25" w:rsidP="00275419">
            <w:pPr>
              <w:pStyle w:val="a4"/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Астық тұқымдастарының құрылыс ерекшеліктері неде?</w:t>
            </w:r>
          </w:p>
          <w:p w:rsidR="00421A25" w:rsidRPr="00275419" w:rsidRDefault="00421A25" w:rsidP="00421A25">
            <w:pPr>
              <w:pStyle w:val="a4"/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( флипчарттармен жұмыс)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Берілген тапсырмаларды уақытқа орындайды, бір-бірінін тапсырмаларын тексеріп, (кателерін) талдайды. </w:t>
            </w:r>
          </w:p>
        </w:tc>
      </w:tr>
      <w:tr w:rsidR="007B557C" w:rsidRPr="00642CCF" w:rsidTr="004A54BD">
        <w:trPr>
          <w:trHeight w:val="614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6. Сабақты қорытындылау кезеңі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466E5F" w:rsidRPr="00466E5F" w:rsidRDefault="00466E5F" w:rsidP="00466E5F">
            <w:pPr>
              <w:pStyle w:val="a3"/>
              <w:spacing w:before="0" w:beforeAutospacing="0" w:after="0" w:afterAutospacing="0"/>
              <w:ind w:firstLine="450"/>
              <w:jc w:val="both"/>
              <w:rPr>
                <w:rFonts w:ascii="Kz Web Times" w:hAnsi="Kz Web Times"/>
                <w:color w:val="auto"/>
                <w:lang w:val="kk-KZ"/>
              </w:rPr>
            </w:pPr>
            <w:r w:rsidRPr="00466E5F">
              <w:rPr>
                <w:rFonts w:ascii="Kz Web Times" w:hAnsi="Kz Web Times"/>
                <w:b/>
                <w:bCs/>
                <w:i/>
                <w:iCs/>
                <w:color w:val="auto"/>
                <w:lang w:val="kk-KZ"/>
              </w:rPr>
              <w:t xml:space="preserve">Екпе күріш </w:t>
            </w:r>
            <w:r w:rsidRPr="00466E5F">
              <w:rPr>
                <w:rFonts w:ascii="Kz Web Times" w:hAnsi="Kz Web Times"/>
                <w:color w:val="auto"/>
                <w:lang w:val="kk-KZ"/>
              </w:rPr>
              <w:t xml:space="preserve">– Гүлшоғыры масақты сыпыртқыгүл. Гүл формуласы: </w:t>
            </w:r>
            <w:r w:rsidRPr="00466E5F">
              <w:rPr>
                <w:rFonts w:ascii="Kz Web Times" w:hAnsi="Kz Web Times"/>
                <w:b/>
                <w:color w:val="auto"/>
                <w:lang w:val="kk-KZ"/>
              </w:rPr>
              <w:t>Гс</w:t>
            </w:r>
            <w:r w:rsidRPr="00466E5F">
              <w:rPr>
                <w:rFonts w:ascii="Kz Web Times" w:hAnsi="Kz Web Times"/>
                <w:b/>
                <w:color w:val="auto"/>
                <w:vertAlign w:val="subscript"/>
                <w:lang w:val="kk-KZ"/>
              </w:rPr>
              <w:t>2</w:t>
            </w:r>
            <w:r w:rsidRPr="00466E5F">
              <w:rPr>
                <w:rFonts w:ascii="Kz Web Times" w:hAnsi="Kz Web Times"/>
                <w:b/>
                <w:color w:val="auto"/>
                <w:lang w:val="kk-KZ"/>
              </w:rPr>
              <w:t>А</w:t>
            </w:r>
            <w:r w:rsidRPr="00466E5F">
              <w:rPr>
                <w:rFonts w:ascii="Kz Web Times" w:hAnsi="Kz Web Times"/>
                <w:b/>
                <w:color w:val="auto"/>
                <w:vertAlign w:val="subscript"/>
                <w:lang w:val="kk-KZ"/>
              </w:rPr>
              <w:t>3+3</w:t>
            </w:r>
            <w:r w:rsidRPr="00466E5F">
              <w:rPr>
                <w:rFonts w:ascii="Kz Web Times" w:hAnsi="Kz Web Times"/>
                <w:b/>
                <w:color w:val="auto"/>
                <w:lang w:val="kk-KZ"/>
              </w:rPr>
              <w:t>Ж</w:t>
            </w:r>
            <w:r w:rsidRPr="00466E5F">
              <w:rPr>
                <w:rFonts w:ascii="Kz Web Times" w:hAnsi="Kz Web Times"/>
                <w:b/>
                <w:color w:val="auto"/>
                <w:vertAlign w:val="subscript"/>
                <w:lang w:val="kk-KZ"/>
              </w:rPr>
              <w:t xml:space="preserve"> (3)</w:t>
            </w:r>
            <w:r w:rsidRPr="00466E5F">
              <w:rPr>
                <w:rFonts w:ascii="Kz Web Times" w:hAnsi="Kz Web Times"/>
                <w:b/>
                <w:color w:val="auto"/>
                <w:lang w:val="kk-KZ"/>
              </w:rPr>
              <w:t>.</w:t>
            </w:r>
          </w:p>
          <w:p w:rsidR="007B557C" w:rsidRPr="00466E5F" w:rsidRDefault="00466E5F" w:rsidP="00466E5F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Астық тұқымдас бидай - </w:t>
            </w:r>
            <w:r w:rsidRPr="00466E5F">
              <w:rPr>
                <w:rFonts w:ascii="Kz Web Times" w:hAnsi="Kz Web Times"/>
                <w:i/>
                <w:iCs/>
                <w:sz w:val="24"/>
                <w:szCs w:val="24"/>
                <w:lang w:val="kk-KZ"/>
              </w:rPr>
              <w:t>шашақ тамырлы.</w:t>
            </w:r>
            <w:r>
              <w:rPr>
                <w:rFonts w:ascii="Kz Web Times" w:hAnsi="Kz Web Times"/>
                <w:i/>
                <w:iCs/>
                <w:sz w:val="24"/>
                <w:szCs w:val="24"/>
                <w:lang w:val="kk-KZ"/>
              </w:rPr>
              <w:t xml:space="preserve"> </w:t>
            </w:r>
            <w:r w:rsidRPr="00466E5F">
              <w:rPr>
                <w:rFonts w:ascii="Kz Web Times" w:hAnsi="Kz Web Times"/>
                <w:i/>
                <w:iCs/>
                <w:sz w:val="24"/>
                <w:szCs w:val="24"/>
                <w:lang w:val="kk-KZ"/>
              </w:rPr>
              <w:t xml:space="preserve"> </w:t>
            </w:r>
            <w:r w:rsidRPr="00466E5F">
              <w:rPr>
                <w:rFonts w:ascii="Kz Web Times" w:hAnsi="Kz Web Times"/>
                <w:b/>
                <w:sz w:val="24"/>
                <w:szCs w:val="24"/>
                <w:lang w:val="kk-KZ"/>
              </w:rPr>
              <w:t>Гж</w:t>
            </w:r>
            <w:r w:rsidRPr="00466E5F">
              <w:rPr>
                <w:rFonts w:ascii="Kz Web Times" w:hAnsi="Kz Web Times"/>
                <w:b/>
                <w:sz w:val="24"/>
                <w:szCs w:val="24"/>
                <w:vertAlign w:val="subscript"/>
                <w:lang w:val="kk-KZ"/>
              </w:rPr>
              <w:t>2</w:t>
            </w:r>
            <w:r w:rsidRPr="00466E5F">
              <w:rPr>
                <w:rFonts w:ascii="Kz Web Times" w:hAnsi="Kz Web Times"/>
                <w:b/>
                <w:sz w:val="24"/>
                <w:szCs w:val="24"/>
                <w:lang w:val="kk-KZ"/>
              </w:rPr>
              <w:t>А</w:t>
            </w:r>
            <w:r w:rsidRPr="00466E5F">
              <w:rPr>
                <w:rFonts w:ascii="Kz Web Times" w:hAnsi="Kz Web Times"/>
                <w:b/>
                <w:sz w:val="24"/>
                <w:szCs w:val="24"/>
                <w:vertAlign w:val="subscript"/>
                <w:lang w:val="kk-KZ"/>
              </w:rPr>
              <w:t xml:space="preserve">3 </w:t>
            </w:r>
            <w:r w:rsidRPr="00466E5F">
              <w:rPr>
                <w:rFonts w:ascii="Kz Web Times" w:hAnsi="Kz Web Times"/>
                <w:b/>
                <w:sz w:val="24"/>
                <w:szCs w:val="24"/>
                <w:lang w:val="kk-KZ"/>
              </w:rPr>
              <w:t>Ж</w:t>
            </w:r>
            <w:r w:rsidRPr="00466E5F">
              <w:rPr>
                <w:rFonts w:ascii="Kz Web Times" w:hAnsi="Kz Web Times"/>
                <w:b/>
                <w:sz w:val="24"/>
                <w:szCs w:val="24"/>
                <w:vertAlign w:val="subscript"/>
                <w:lang w:val="kk-KZ"/>
              </w:rPr>
              <w:t xml:space="preserve"> (3)</w:t>
            </w:r>
            <w:r w:rsidRPr="00466E5F">
              <w:rPr>
                <w:rFonts w:ascii="Kz Web Times" w:hAnsi="Kz Web Times"/>
                <w:sz w:val="24"/>
                <w:szCs w:val="24"/>
                <w:lang w:val="kk-KZ"/>
              </w:rPr>
              <w:t xml:space="preserve"> (Гж – гүлжарғақ). Гүлжарғақ гүл құрылысына жатпайды, ол түрі өзгерген жапырақ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Оқушылар сұрақтарға жауап береді, өз ойларын толықтырады. Бір біріне сұрақ –жауап береді.</w:t>
            </w:r>
          </w:p>
        </w:tc>
      </w:tr>
      <w:tr w:rsidR="007B557C" w:rsidRPr="00642CCF" w:rsidTr="004A54BD">
        <w:trPr>
          <w:trHeight w:val="538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7. Бағалау кезеңі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Берілген тапсырмаларын тексеру, бағалау.</w:t>
            </w:r>
          </w:p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Оқушылар сабаққа қатысуына қарай бағаланады.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B557C" w:rsidRDefault="00466E5F">
            <w:pPr>
              <w:widowControl w:val="0"/>
              <w:suppressLineNumbers/>
              <w:suppressAutoHyphens/>
              <w:snapToGrid w:val="0"/>
              <w:ind w:right="-55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Тап</w:t>
            </w:r>
            <w:r w:rsidR="007B557C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сырмаларын көрсетеді.</w:t>
            </w:r>
            <w:r w:rsidR="00275419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 </w:t>
            </w:r>
            <w:r w:rsidR="007B557C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Күнделіктеріне бағаларын қойғызады</w:t>
            </w:r>
          </w:p>
        </w:tc>
      </w:tr>
      <w:tr w:rsidR="007B557C" w:rsidRPr="00642CCF" w:rsidTr="00145AAB">
        <w:trPr>
          <w:trHeight w:val="838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lastRenderedPageBreak/>
              <w:t>8. Үйге тапсырма беру кезеңі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 II тарау. </w:t>
            </w:r>
            <w:r>
              <w:rPr>
                <w:rFonts w:eastAsia="Lucida Sans Unicode"/>
                <w:color w:val="000000"/>
                <w:sz w:val="24"/>
                <w:szCs w:val="24"/>
                <w:lang w:val="kk-KZ" w:eastAsia="en-US" w:bidi="en-US"/>
              </w:rPr>
              <w:t>§</w:t>
            </w:r>
            <w:r w:rsidR="00421A25">
              <w:rPr>
                <w:rFonts w:eastAsia="Lucida Sans Unicode"/>
                <w:color w:val="000000"/>
                <w:sz w:val="24"/>
                <w:szCs w:val="24"/>
                <w:lang w:val="kk-KZ" w:eastAsia="en-US" w:bidi="en-US"/>
              </w:rPr>
              <w:t xml:space="preserve">       </w:t>
            </w: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 оқу.</w:t>
            </w:r>
            <w:r w:rsidR="00421A25"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       </w:t>
            </w: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 -беттегі терминдермен жұмыс жасау.</w:t>
            </w:r>
          </w:p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 xml:space="preserve"> Тақтада берілген сызба бойынша дәптерлерінде талдау жасап келу.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  <w:r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  <w:t>Үй тапсырмаларын дәптерлері мен күнделіктерне жазу.</w:t>
            </w:r>
          </w:p>
        </w:tc>
      </w:tr>
      <w:tr w:rsidR="007B557C" w:rsidRPr="00642CCF" w:rsidTr="004A54BD">
        <w:trPr>
          <w:trHeight w:val="45"/>
        </w:trPr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B557C" w:rsidRPr="007B557C" w:rsidRDefault="007B557C">
            <w:pPr>
              <w:rPr>
                <w:lang w:val="kk-KZ"/>
              </w:rPr>
            </w:pPr>
          </w:p>
        </w:tc>
        <w:tc>
          <w:tcPr>
            <w:tcW w:w="102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557C" w:rsidRDefault="007B557C">
            <w:pPr>
              <w:widowControl w:val="0"/>
              <w:suppressLineNumbers/>
              <w:suppressAutoHyphens/>
              <w:snapToGrid w:val="0"/>
              <w:jc w:val="both"/>
              <w:rPr>
                <w:rFonts w:eastAsia="Lucida Sans Unicode" w:cs="Tahoma"/>
                <w:color w:val="000000"/>
                <w:sz w:val="24"/>
                <w:szCs w:val="24"/>
                <w:lang w:val="kk-KZ" w:eastAsia="en-US" w:bidi="en-US"/>
              </w:rPr>
            </w:pPr>
          </w:p>
        </w:tc>
      </w:tr>
    </w:tbl>
    <w:p w:rsidR="001103BA" w:rsidRPr="002E6B50" w:rsidRDefault="00145AAB">
      <w:pPr>
        <w:rPr>
          <w:b/>
          <w:i/>
          <w:u w:val="single"/>
          <w:lang w:val="kk-KZ"/>
        </w:rPr>
      </w:pPr>
      <w:r w:rsidRPr="00145AAB">
        <w:rPr>
          <w:b/>
          <w:i/>
          <w:sz w:val="28"/>
          <w:szCs w:val="28"/>
          <w:u w:val="single"/>
          <w:lang w:val="kk-KZ"/>
        </w:rPr>
        <w:t>Аналитекалық бөлігі</w:t>
      </w:r>
      <w:r>
        <w:rPr>
          <w:b/>
          <w:i/>
          <w:sz w:val="28"/>
          <w:szCs w:val="28"/>
          <w:u w:val="single"/>
          <w:lang w:val="kk-KZ"/>
        </w:rPr>
        <w:t>;</w:t>
      </w:r>
      <w:r w:rsidR="00AE223A">
        <w:rPr>
          <w:b/>
          <w:i/>
          <w:sz w:val="28"/>
          <w:szCs w:val="28"/>
          <w:u w:val="single"/>
          <w:lang w:val="kk-KZ"/>
        </w:rPr>
        <w:t xml:space="preserve">    Тапсырмалар  жинағы</w:t>
      </w:r>
      <w:r w:rsidR="002E6B50">
        <w:rPr>
          <w:b/>
          <w:i/>
          <w:sz w:val="28"/>
          <w:szCs w:val="28"/>
          <w:u w:val="single"/>
          <w:lang w:val="kk-KZ"/>
        </w:rPr>
        <w:t xml:space="preserve">  (Po</w:t>
      </w:r>
      <w:r w:rsidR="002E6B50" w:rsidRPr="002E6B50">
        <w:rPr>
          <w:b/>
          <w:i/>
          <w:sz w:val="28"/>
          <w:szCs w:val="28"/>
          <w:u w:val="single"/>
          <w:lang w:val="kk-KZ"/>
        </w:rPr>
        <w:t>wer Point</w:t>
      </w:r>
      <w:r w:rsidR="002E6B50">
        <w:rPr>
          <w:b/>
          <w:i/>
          <w:sz w:val="28"/>
          <w:szCs w:val="28"/>
          <w:u w:val="single"/>
          <w:lang w:val="kk-KZ"/>
        </w:rPr>
        <w:t xml:space="preserve"> документін ашыңыз</w:t>
      </w:r>
      <w:bookmarkStart w:id="0" w:name="_GoBack"/>
      <w:bookmarkEnd w:id="0"/>
      <w:r w:rsidR="002E6B50">
        <w:rPr>
          <w:b/>
          <w:i/>
          <w:sz w:val="28"/>
          <w:szCs w:val="28"/>
          <w:u w:val="single"/>
          <w:lang w:val="kk-KZ"/>
        </w:rPr>
        <w:t>)</w:t>
      </w:r>
    </w:p>
    <w:sectPr w:rsidR="001103BA" w:rsidRPr="002E6B50" w:rsidSect="004A54BD">
      <w:pgSz w:w="16838" w:h="11906" w:orient="landscape"/>
      <w:pgMar w:top="850" w:right="1134" w:bottom="85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z Web Ti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F2601"/>
    <w:multiLevelType w:val="hybridMultilevel"/>
    <w:tmpl w:val="8AFA0C8A"/>
    <w:lvl w:ilvl="0" w:tplc="EAAC5CAC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CD54647"/>
    <w:multiLevelType w:val="hybridMultilevel"/>
    <w:tmpl w:val="3F669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D9"/>
    <w:rsid w:val="001103BA"/>
    <w:rsid w:val="00145AAB"/>
    <w:rsid w:val="00155D94"/>
    <w:rsid w:val="00171791"/>
    <w:rsid w:val="00275419"/>
    <w:rsid w:val="002E6B50"/>
    <w:rsid w:val="00393D13"/>
    <w:rsid w:val="00421A25"/>
    <w:rsid w:val="00466E5F"/>
    <w:rsid w:val="0048110B"/>
    <w:rsid w:val="004A54BD"/>
    <w:rsid w:val="00642CCF"/>
    <w:rsid w:val="007B557C"/>
    <w:rsid w:val="007E2D0E"/>
    <w:rsid w:val="009618A6"/>
    <w:rsid w:val="00984F6A"/>
    <w:rsid w:val="00A439AF"/>
    <w:rsid w:val="00AA5656"/>
    <w:rsid w:val="00AE223A"/>
    <w:rsid w:val="00B364D9"/>
    <w:rsid w:val="00DD1698"/>
    <w:rsid w:val="00DE3A20"/>
    <w:rsid w:val="00E22F44"/>
    <w:rsid w:val="00F718F8"/>
    <w:rsid w:val="00F8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110B"/>
    <w:pPr>
      <w:spacing w:before="100" w:beforeAutospacing="1" w:after="100" w:afterAutospacing="1"/>
    </w:pPr>
    <w:rPr>
      <w:color w:val="000080"/>
      <w:sz w:val="24"/>
      <w:szCs w:val="24"/>
    </w:rPr>
  </w:style>
  <w:style w:type="paragraph" w:styleId="a4">
    <w:name w:val="List Paragraph"/>
    <w:basedOn w:val="a"/>
    <w:uiPriority w:val="34"/>
    <w:qFormat/>
    <w:rsid w:val="002754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2C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C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110B"/>
    <w:pPr>
      <w:spacing w:before="100" w:beforeAutospacing="1" w:after="100" w:afterAutospacing="1"/>
    </w:pPr>
    <w:rPr>
      <w:color w:val="000080"/>
      <w:sz w:val="24"/>
      <w:szCs w:val="24"/>
    </w:rPr>
  </w:style>
  <w:style w:type="paragraph" w:styleId="a4">
    <w:name w:val="List Paragraph"/>
    <w:basedOn w:val="a"/>
    <w:uiPriority w:val="34"/>
    <w:qFormat/>
    <w:rsid w:val="002754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2C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C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Айгуль</cp:lastModifiedBy>
  <cp:revision>14</cp:revision>
  <dcterms:created xsi:type="dcterms:W3CDTF">2013-01-07T06:55:00Z</dcterms:created>
  <dcterms:modified xsi:type="dcterms:W3CDTF">2013-02-17T11:21:00Z</dcterms:modified>
</cp:coreProperties>
</file>